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00" w:rsidRPr="00DF6600" w:rsidRDefault="00DF6600" w:rsidP="00DF6600">
      <w:pPr>
        <w:spacing w:after="0"/>
        <w:jc w:val="center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Draft Minutes </w:t>
      </w:r>
    </w:p>
    <w:p w:rsidR="00DF6600" w:rsidRPr="00DF6600" w:rsidRDefault="00DF6600" w:rsidP="00DF6600">
      <w:pPr>
        <w:spacing w:after="0"/>
        <w:jc w:val="center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Exeter Fertilizer Education Committee</w:t>
      </w:r>
    </w:p>
    <w:p w:rsidR="00DF6600" w:rsidRDefault="00DF6600" w:rsidP="00DF6600">
      <w:pPr>
        <w:spacing w:after="0"/>
        <w:jc w:val="center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August 12, 2015</w:t>
      </w:r>
    </w:p>
    <w:p w:rsidR="00DF6600" w:rsidRPr="00DF6600" w:rsidRDefault="00DF6600" w:rsidP="00DF6600">
      <w:pPr>
        <w:spacing w:after="0"/>
        <w:jc w:val="center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DF6600" w:rsidRPr="00DF6600" w:rsidRDefault="00DF6600" w:rsidP="00DF6600">
      <w:pPr>
        <w:rPr>
          <w:rFonts w:ascii="Helvetica" w:eastAsia="Times New Roman" w:hAnsi="Helvetica" w:cs="Helvetica"/>
          <w:color w:val="000000"/>
          <w:sz w:val="15"/>
          <w:szCs w:val="15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15"/>
          <w:szCs w:val="15"/>
        </w:rPr>
        <w:t>Attendees</w:t>
      </w: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:  Kris Vaughn, Ginny </w:t>
      </w:r>
      <w:proofErr w:type="spellStart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Raub</w:t>
      </w:r>
      <w:proofErr w:type="spellEnd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, Gwen English, Jim Tanis, Jeff </w:t>
      </w:r>
      <w:proofErr w:type="spellStart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Barnham</w:t>
      </w:r>
      <w:proofErr w:type="spellEnd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, Joanna </w:t>
      </w:r>
      <w:proofErr w:type="spellStart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Pellerin</w:t>
      </w:r>
      <w:proofErr w:type="spellEnd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, Kathy Corson, Pete Richardson, Sue </w:t>
      </w:r>
      <w:proofErr w:type="spellStart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Ratnoff</w:t>
      </w:r>
      <w:proofErr w:type="spellEnd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, Kristen Murphy</w:t>
      </w:r>
    </w:p>
    <w:p w:rsid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>
        <w:rPr>
          <w:rFonts w:ascii="Helvetica" w:eastAsia="Times New Roman" w:hAnsi="Helvetica" w:cs="Helvetica"/>
          <w:color w:val="000000"/>
          <w:sz w:val="15"/>
          <w:szCs w:val="15"/>
        </w:rPr>
        <w:t xml:space="preserve">Committee met in the small meeting room at the Exeter Town Hall from 9:00 am to 11:00 am.  The following details were discussed during the meeting.  </w:t>
      </w:r>
    </w:p>
    <w:p w:rsid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We discussed the 'WHY' for all of this work.  Here are just a few bullets with details hyperlinked:</w:t>
      </w:r>
    </w:p>
    <w:p w:rsidR="00DF6600" w:rsidRPr="00DF6600" w:rsidRDefault="00DF6600" w:rsidP="00DF66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8"/>
        <w:rPr>
          <w:rFonts w:ascii="Helvetica" w:eastAsia="Times New Roman" w:hAnsi="Helvetica" w:cs="Helvetica"/>
          <w:color w:val="000000"/>
          <w:sz w:val="15"/>
          <w:szCs w:val="15"/>
        </w:rPr>
      </w:pPr>
      <w:hyperlink r:id="rId5" w:tgtFrame="_blank" w:history="1">
        <w:r w:rsidRPr="00DF6600">
          <w:rPr>
            <w:rFonts w:ascii="Helvetica" w:eastAsia="Times New Roman" w:hAnsi="Helvetica" w:cs="Helvetica"/>
            <w:color w:val="1155CC"/>
            <w:sz w:val="15"/>
            <w:u w:val="single"/>
          </w:rPr>
          <w:t>70% of Nitrogen in Great Bay is from Non-point source pollution</w:t>
        </w:r>
      </w:hyperlink>
    </w:p>
    <w:p w:rsidR="00DF6600" w:rsidRPr="00DF6600" w:rsidRDefault="00DF6600" w:rsidP="00DF66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8"/>
        <w:rPr>
          <w:rFonts w:ascii="Helvetica" w:eastAsia="Times New Roman" w:hAnsi="Helvetica" w:cs="Helvetica"/>
          <w:color w:val="000000"/>
          <w:sz w:val="15"/>
          <w:szCs w:val="15"/>
        </w:rPr>
      </w:pPr>
      <w:hyperlink r:id="rId6" w:tgtFrame="_blank" w:history="1">
        <w:r w:rsidRPr="00DF6600">
          <w:rPr>
            <w:rFonts w:ascii="Helvetica" w:eastAsia="Times New Roman" w:hAnsi="Helvetica" w:cs="Helvetica"/>
            <w:color w:val="1155CC"/>
            <w:sz w:val="15"/>
            <w:u w:val="single"/>
          </w:rPr>
          <w:t>Of that 70%, 15% is due to chemical lawn fertilizer</w:t>
        </w:r>
      </w:hyperlink>
    </w:p>
    <w:p w:rsidR="00DF6600" w:rsidRPr="00DF6600" w:rsidRDefault="00DF6600" w:rsidP="00DF66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8"/>
        <w:rPr>
          <w:rFonts w:ascii="Helvetica" w:eastAsia="Times New Roman" w:hAnsi="Helvetica" w:cs="Helvetica"/>
          <w:color w:val="000000"/>
          <w:sz w:val="15"/>
          <w:szCs w:val="15"/>
        </w:rPr>
      </w:pPr>
      <w:hyperlink r:id="rId7" w:tgtFrame="_blank" w:history="1">
        <w:r w:rsidRPr="00DF6600">
          <w:rPr>
            <w:rFonts w:ascii="Helvetica" w:eastAsia="Times New Roman" w:hAnsi="Helvetica" w:cs="Helvetica"/>
            <w:color w:val="1155CC"/>
            <w:sz w:val="15"/>
            <w:u w:val="single"/>
          </w:rPr>
          <w:t>The Wastewater Treatment Facility permit through EPA and the Stormwater Permit both require the town to reduce and educate about stormwater pollution. These are regulatory reasons behind this effort.</w:t>
        </w:r>
      </w:hyperlink>
    </w:p>
    <w:p w:rsidR="00DF6600" w:rsidRPr="00DF6600" w:rsidRDefault="00DF6600" w:rsidP="00DF66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8"/>
        <w:rPr>
          <w:rFonts w:ascii="Helvetica" w:eastAsia="Times New Roman" w:hAnsi="Helvetica" w:cs="Helvetica"/>
          <w:color w:val="000000"/>
          <w:sz w:val="15"/>
          <w:szCs w:val="15"/>
        </w:rPr>
      </w:pPr>
      <w:hyperlink r:id="rId8" w:tgtFrame="_blank" w:history="1">
        <w:r w:rsidRPr="00DF6600">
          <w:rPr>
            <w:rFonts w:ascii="Helvetica" w:eastAsia="Times New Roman" w:hAnsi="Helvetica" w:cs="Helvetica"/>
            <w:color w:val="1155CC"/>
            <w:sz w:val="15"/>
            <w:u w:val="single"/>
          </w:rPr>
          <w:t>In Exeter, the majority of rivers are "impaired" meaning they do not meet state water quality standards</w:t>
        </w:r>
      </w:hyperlink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>
        <w:rPr>
          <w:rFonts w:ascii="Helvetica" w:eastAsia="Times New Roman" w:hAnsi="Helvetica" w:cs="Helvetica"/>
          <w:color w:val="000000"/>
          <w:sz w:val="15"/>
          <w:szCs w:val="15"/>
        </w:rPr>
        <w:t>The</w:t>
      </w: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 2 main project goals are Ordinance Development/Adoption and a Fertilizer Education Campaign.  </w:t>
      </w: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Ordinance:  </w:t>
      </w: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Our goal is to work a zoning amendment through the process this year (goal of March 2016 adoption), followed by a town ordinance in 2016. .  </w:t>
      </w: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Education</w:t>
      </w: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:  We will build on the Think Blue Exeter education campaign which is the ducky campaign   If you are not familiar with it CLICK </w:t>
      </w:r>
      <w:hyperlink r:id="rId9" w:tgtFrame="_blank" w:history="1">
        <w:r w:rsidRPr="00DF6600">
          <w:rPr>
            <w:rFonts w:ascii="Helvetica" w:eastAsia="Times New Roman" w:hAnsi="Helvetica" w:cs="Helvetica"/>
            <w:color w:val="1155CC"/>
            <w:sz w:val="15"/>
            <w:u w:val="single"/>
          </w:rPr>
          <w:t>THINK BLUE</w:t>
        </w:r>
      </w:hyperlink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 to go to that section on the town website.  The best is the rubber ducky videos at the bottom - need some professionalizing but the messages are simple and clear.     </w:t>
      </w: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To accomplish the above goals we have broken the tasks into 4 focus groups.  There will be overlap between them.  For those that could not attend today, please let us know which of the focus groups you are interested in participating in</w:t>
      </w:r>
      <w:r w:rsidRPr="00DF6600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.</w:t>
      </w: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  <w:u w:val="single"/>
        </w:rPr>
        <w:t>RESEARCH FOCUS GROUP - Kathy, Ginny, Gwen, Kris</w:t>
      </w: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Current tasks include:  collecting info on other successful programs, connect with landscapers (large and small), and see what they do, what works, etc, research </w:t>
      </w:r>
      <w:proofErr w:type="spellStart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Arjays</w:t>
      </w:r>
      <w:proofErr w:type="spellEnd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 for example to determine how much they sell, what types, etc</w:t>
      </w: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  <w:u w:val="single"/>
        </w:rPr>
        <w:t>EDUCATION FOCUS GROUP - Sue, Jody, and Kristen</w:t>
      </w: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Develop an education plan.  We discussed simple "do you know" messages and ducky videos on Ch 22, a water quality friendly lawn care campaign with decals you can place on your door/window to show your participate, a program with the schools.  In addition we will target having a presence at Household Hazardous Waste Day (HHWD) Oct 3rd, the transfer station, and </w:t>
      </w:r>
      <w:proofErr w:type="gramStart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election day</w:t>
      </w:r>
      <w:proofErr w:type="gramEnd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 for starters.  Outreach will target students, business owners, lawn care companies, Homeowners associations, and residents</w:t>
      </w: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  <w:u w:val="single"/>
        </w:rPr>
        <w:t>PR FOCUS GROUP - Jim, Jody, Kris and Gwen</w:t>
      </w: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proofErr w:type="gramStart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Development of our message.</w:t>
      </w:r>
      <w:proofErr w:type="gramEnd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  Early tasks will include development of mission/vision statement, a catchy name, decal design, newspaper articles, </w:t>
      </w:r>
      <w:proofErr w:type="spellStart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facebook</w:t>
      </w:r>
      <w:proofErr w:type="spellEnd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 messages, and media for outreach events such as HHWD.</w:t>
      </w: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  <w:u w:val="single"/>
        </w:rPr>
        <w:t>ORDINANCE FOCUS GROUP - Pete, Kathy, Gwen, Jeff, Kristen</w:t>
      </w:r>
    </w:p>
    <w:p w:rsid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This group will do the research and development of ordinance text.  Early task are to modify Newcastle's text for a draft zoning ordinance, and reach out to PB to recommend it for the amendments this year.   </w:t>
      </w:r>
    </w:p>
    <w:p w:rsid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proofErr w:type="gramStart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 xml:space="preserve">NEXT MEETING 8/18 AT 11:00 (Nowak </w:t>
      </w:r>
      <w:proofErr w:type="spellStart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Rm</w:t>
      </w:r>
      <w:proofErr w:type="spellEnd"/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).</w:t>
      </w:r>
      <w:proofErr w:type="gramEnd"/>
    </w:p>
    <w:p w:rsidR="00DF6600" w:rsidRPr="00DF6600" w:rsidRDefault="00DF6600" w:rsidP="00DF66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DF6600">
        <w:rPr>
          <w:rFonts w:ascii="Helvetica" w:eastAsia="Times New Roman" w:hAnsi="Helvetica" w:cs="Helvetica"/>
          <w:color w:val="000000"/>
          <w:sz w:val="15"/>
          <w:szCs w:val="15"/>
        </w:rPr>
        <w:t>  </w:t>
      </w:r>
    </w:p>
    <w:p w:rsidR="007107FD" w:rsidRDefault="007107FD"/>
    <w:sectPr w:rsidR="007107FD" w:rsidSect="0071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84C82"/>
    <w:multiLevelType w:val="multilevel"/>
    <w:tmpl w:val="641C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DF6600"/>
    <w:rsid w:val="00044E6E"/>
    <w:rsid w:val="007107FD"/>
    <w:rsid w:val="00D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region1/npdes/stormwater/nh/305bMaps/Exeter_N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eternh.gov/publicworks/wastewater-repo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pestuaries.org/prepa/threats/threat-nitrogen-load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s.nh.gov/organization/divisions/water/wmb/coastal/documents/gbnnpss-repor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eternh.gov/bcc/think-blue-exe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3017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Murphy</dc:creator>
  <cp:lastModifiedBy>Kristen Murphy</cp:lastModifiedBy>
  <cp:revision>1</cp:revision>
  <dcterms:created xsi:type="dcterms:W3CDTF">2015-08-12T19:44:00Z</dcterms:created>
  <dcterms:modified xsi:type="dcterms:W3CDTF">2015-08-12T19:54:00Z</dcterms:modified>
</cp:coreProperties>
</file>